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57181" w14:textId="71FE3B46" w:rsidR="001B0FAC" w:rsidRDefault="001B0FAC">
      <w:pPr>
        <w:spacing w:after="0"/>
        <w:ind w:left="230"/>
      </w:pPr>
    </w:p>
    <w:tbl>
      <w:tblPr>
        <w:tblStyle w:val="TableGrid"/>
        <w:tblW w:w="10335" w:type="dxa"/>
        <w:tblInd w:w="81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3470"/>
        <w:gridCol w:w="4282"/>
      </w:tblGrid>
      <w:tr w:rsidR="001B0FAC" w14:paraId="46CD06F2" w14:textId="77777777" w:rsidTr="00EB79F9">
        <w:trPr>
          <w:trHeight w:val="204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14:paraId="46EBDC16" w14:textId="6ACBACC3" w:rsidR="00EB79F9" w:rsidRDefault="00EB79F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IRS </w:t>
            </w:r>
          </w:p>
          <w:p w14:paraId="22AF97BF" w14:textId="25AE488E" w:rsidR="00EB79F9" w:rsidRDefault="00EB79F9">
            <w:pPr>
              <w:spacing w:after="0"/>
            </w:pPr>
            <w:r w:rsidRPr="00EB79F9">
              <w:t xml:space="preserve">Department of the </w:t>
            </w:r>
            <w:r>
              <w:t>T</w:t>
            </w:r>
            <w:r w:rsidRPr="00EB79F9">
              <w:t>reasury</w:t>
            </w:r>
          </w:p>
          <w:p w14:paraId="2A224754" w14:textId="2494E91A" w:rsidR="00EB79F9" w:rsidRPr="00EB79F9" w:rsidRDefault="00EB79F9">
            <w:pPr>
              <w:spacing w:after="0"/>
              <w:rPr>
                <w:b/>
              </w:rPr>
            </w:pPr>
            <w:r w:rsidRPr="00EB79F9">
              <w:rPr>
                <w:b/>
              </w:rPr>
              <w:t>Internal Revenue Service</w:t>
            </w:r>
          </w:p>
          <w:p w14:paraId="356041EC" w14:textId="43203DB3" w:rsidR="001B0FAC" w:rsidRDefault="005440E0">
            <w:pPr>
              <w:spacing w:after="0"/>
            </w:pPr>
            <w:proofErr w:type="gramStart"/>
            <w:r>
              <w:rPr>
                <w:sz w:val="28"/>
              </w:rPr>
              <w:t>P 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O .</w:t>
            </w:r>
            <w:proofErr w:type="gramEnd"/>
            <w:r>
              <w:rPr>
                <w:sz w:val="28"/>
              </w:rPr>
              <w:t xml:space="preserve"> Box 2508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14:paraId="48CDCF54" w14:textId="77777777" w:rsidR="001B0FAC" w:rsidRDefault="001B0FAC"/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14:paraId="1A97A621" w14:textId="3223C704" w:rsidR="001B0FAC" w:rsidRDefault="00EB79F9">
            <w:pPr>
              <w:tabs>
                <w:tab w:val="right" w:pos="4282"/>
              </w:tabs>
              <w:spacing w:after="0"/>
            </w:pPr>
            <w:r>
              <w:rPr>
                <w:sz w:val="36"/>
              </w:rPr>
              <w:t>I</w:t>
            </w:r>
            <w:r w:rsidR="005440E0">
              <w:rPr>
                <w:sz w:val="36"/>
              </w:rPr>
              <w:t>n reply refer to :</w:t>
            </w:r>
            <w:r w:rsidR="005440E0">
              <w:rPr>
                <w:sz w:val="36"/>
              </w:rPr>
              <w:t>752139621</w:t>
            </w:r>
            <w:r w:rsidR="005440E0">
              <w:rPr>
                <w:noProof/>
              </w:rPr>
              <w:drawing>
                <wp:inline distT="0" distB="0" distL="0" distR="0" wp14:anchorId="43F2FB61" wp14:editId="5BA2803E">
                  <wp:extent cx="3049" cy="6098"/>
                  <wp:effectExtent l="0" t="0" r="0" b="0"/>
                  <wp:docPr id="1951" name="Picture 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Picture 1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FAC" w14:paraId="7156AFC9" w14:textId="77777777" w:rsidTr="00EB79F9">
        <w:trPr>
          <w:trHeight w:val="209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14:paraId="42904C47" w14:textId="083C9A86" w:rsidR="001B0FAC" w:rsidRDefault="005440E0">
            <w:pPr>
              <w:spacing w:after="0"/>
              <w:ind w:left="5"/>
            </w:pPr>
            <w:r>
              <w:rPr>
                <w:sz w:val="28"/>
              </w:rPr>
              <w:t>Ci</w:t>
            </w:r>
            <w:r w:rsidR="00EB79F9">
              <w:rPr>
                <w:sz w:val="28"/>
              </w:rPr>
              <w:t>n</w:t>
            </w:r>
            <w:r>
              <w:rPr>
                <w:sz w:val="28"/>
              </w:rPr>
              <w:t>c</w:t>
            </w:r>
            <w:r>
              <w:rPr>
                <w:sz w:val="28"/>
              </w:rPr>
              <w:t>i</w:t>
            </w:r>
            <w:r>
              <w:rPr>
                <w:sz w:val="28"/>
              </w:rPr>
              <w:t>n</w:t>
            </w:r>
            <w:r>
              <w:rPr>
                <w:sz w:val="28"/>
              </w:rPr>
              <w:t>nat</w:t>
            </w:r>
            <w:r>
              <w:rPr>
                <w:sz w:val="28"/>
              </w:rPr>
              <w:t xml:space="preserve">i OH 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14:paraId="34CB1BE1" w14:textId="77777777" w:rsidR="001B0FAC" w:rsidRDefault="005440E0">
            <w:pPr>
              <w:spacing w:after="0"/>
            </w:pPr>
            <w:r>
              <w:rPr>
                <w:sz w:val="26"/>
              </w:rPr>
              <w:t>4520 1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14:paraId="6EF969A4" w14:textId="148E8A61" w:rsidR="001B0FAC" w:rsidRDefault="005440E0">
            <w:pPr>
              <w:tabs>
                <w:tab w:val="center" w:pos="2801"/>
                <w:tab w:val="center" w:pos="3948"/>
              </w:tabs>
              <w:spacing w:after="0"/>
            </w:pPr>
            <w:proofErr w:type="gramStart"/>
            <w:r>
              <w:rPr>
                <w:sz w:val="28"/>
              </w:rPr>
              <w:t>Sep 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13 ,</w:t>
            </w:r>
            <w:proofErr w:type="gramEnd"/>
            <w:r>
              <w:rPr>
                <w:sz w:val="28"/>
              </w:rPr>
              <w:t xml:space="preserve"> 20 16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L TR 4168C</w:t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 wp14:anchorId="041EB9B9" wp14:editId="29C7909A">
                  <wp:extent cx="57912" cy="85370"/>
                  <wp:effectExtent l="0" t="0" r="0" b="0"/>
                  <wp:docPr id="1952" name="Picture 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Picture 19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8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2B1ED" w14:textId="1008809C" w:rsidR="001B0FAC" w:rsidRDefault="005440E0">
      <w:pPr>
        <w:pStyle w:val="Heading1"/>
        <w:tabs>
          <w:tab w:val="center" w:pos="7570"/>
          <w:tab w:val="center" w:pos="9367"/>
        </w:tabs>
        <w:ind w:left="0" w:firstLine="0"/>
      </w:pPr>
      <w:r>
        <w:rPr>
          <w:sz w:val="30"/>
        </w:rPr>
        <w:tab/>
      </w:r>
      <w:r>
        <w:rPr>
          <w:sz w:val="30"/>
        </w:rPr>
        <w:t>1 1-2543150</w:t>
      </w:r>
      <w:r>
        <w:rPr>
          <w:sz w:val="30"/>
        </w:rPr>
        <w:tab/>
      </w:r>
      <w:proofErr w:type="gramStart"/>
      <w:r w:rsidR="00EB79F9">
        <w:rPr>
          <w:sz w:val="30"/>
        </w:rPr>
        <w:t>000000  00</w:t>
      </w:r>
      <w:proofErr w:type="gramEnd"/>
    </w:p>
    <w:p w14:paraId="6D9086F8" w14:textId="77777777" w:rsidR="001B0FAC" w:rsidRDefault="005440E0">
      <w:pPr>
        <w:spacing w:after="0"/>
        <w:ind w:right="19"/>
        <w:jc w:val="right"/>
      </w:pPr>
      <w:r>
        <w:rPr>
          <w:sz w:val="28"/>
        </w:rPr>
        <w:t>00027500</w:t>
      </w:r>
    </w:p>
    <w:p w14:paraId="5C96C8EF" w14:textId="77777777" w:rsidR="001B0FAC" w:rsidRDefault="005440E0">
      <w:pPr>
        <w:spacing w:after="627"/>
        <w:ind w:right="595"/>
        <w:jc w:val="right"/>
      </w:pPr>
      <w:r>
        <w:rPr>
          <w:sz w:val="26"/>
        </w:rPr>
        <w:t>BODC: TE</w:t>
      </w:r>
    </w:p>
    <w:p w14:paraId="1FA767F2" w14:textId="77777777" w:rsidR="001B0FAC" w:rsidRDefault="005440E0">
      <w:pPr>
        <w:spacing w:after="0" w:line="265" w:lineRule="auto"/>
        <w:ind w:left="1090" w:hanging="10"/>
      </w:pPr>
      <w:r>
        <w:rPr>
          <w:sz w:val="26"/>
        </w:rPr>
        <w:t>JEWISH UNION OF RUSSIAN IMMIGRANTS</w:t>
      </w:r>
    </w:p>
    <w:p w14:paraId="744B70B3" w14:textId="77777777" w:rsidR="001B0FAC" w:rsidRPr="00EB79F9" w:rsidRDefault="005440E0">
      <w:pPr>
        <w:pStyle w:val="Heading1"/>
        <w:rPr>
          <w:sz w:val="24"/>
          <w:szCs w:val="24"/>
        </w:rPr>
      </w:pPr>
      <w:r w:rsidRPr="00EB79F9">
        <w:rPr>
          <w:sz w:val="24"/>
          <w:szCs w:val="24"/>
        </w:rPr>
        <w:t>J U R I</w:t>
      </w:r>
    </w:p>
    <w:p w14:paraId="0D2F6F4D" w14:textId="77777777" w:rsidR="001B0FAC" w:rsidRDefault="005440E0">
      <w:pPr>
        <w:pStyle w:val="Heading2"/>
      </w:pPr>
      <w:r>
        <w:t>1749 OCEAN AVE</w:t>
      </w:r>
    </w:p>
    <w:p w14:paraId="6FCDA294" w14:textId="77777777" w:rsidR="001B0FAC" w:rsidRDefault="005440E0">
      <w:pPr>
        <w:spacing w:after="390" w:line="265" w:lineRule="auto"/>
        <w:ind w:left="1090" w:hanging="10"/>
      </w:pPr>
      <w:r>
        <w:rPr>
          <w:sz w:val="26"/>
        </w:rPr>
        <w:t>BROOKLYN NY 11230-5402</w:t>
      </w:r>
    </w:p>
    <w:p w14:paraId="3EE2FE27" w14:textId="77777777" w:rsidR="001B0FAC" w:rsidRDefault="005440E0">
      <w:pPr>
        <w:spacing w:after="250"/>
      </w:pPr>
      <w:r>
        <w:rPr>
          <w:sz w:val="20"/>
        </w:rPr>
        <w:t>015001</w:t>
      </w:r>
    </w:p>
    <w:p w14:paraId="253CF7B6" w14:textId="77777777" w:rsidR="001B0FAC" w:rsidRDefault="005440E0">
      <w:pPr>
        <w:spacing w:after="134" w:line="216" w:lineRule="auto"/>
        <w:ind w:left="1522" w:right="4819" w:hanging="149"/>
      </w:pPr>
      <w:r>
        <w:rPr>
          <w:sz w:val="30"/>
        </w:rPr>
        <w:t xml:space="preserve">Employer ID </w:t>
      </w:r>
      <w:proofErr w:type="gramStart"/>
      <w:r>
        <w:rPr>
          <w:sz w:val="30"/>
        </w:rPr>
        <w:t>Number :</w:t>
      </w:r>
      <w:proofErr w:type="gramEnd"/>
      <w:r>
        <w:rPr>
          <w:sz w:val="30"/>
        </w:rPr>
        <w:t xml:space="preserve"> </w:t>
      </w:r>
      <w:r>
        <w:rPr>
          <w:sz w:val="30"/>
        </w:rPr>
        <w:t xml:space="preserve">1 1-2543150 </w:t>
      </w:r>
      <w:r>
        <w:rPr>
          <w:sz w:val="30"/>
        </w:rPr>
        <w:t>Form 990 required : Yes</w:t>
      </w:r>
    </w:p>
    <w:p w14:paraId="2EF7B6EB" w14:textId="77777777" w:rsidR="001B0FAC" w:rsidRDefault="005440E0">
      <w:pPr>
        <w:spacing w:after="154"/>
        <w:ind w:left="1089" w:hanging="10"/>
      </w:pPr>
      <w:r>
        <w:rPr>
          <w:sz w:val="32"/>
        </w:rPr>
        <w:t xml:space="preserve">Dear </w:t>
      </w:r>
      <w:proofErr w:type="gramStart"/>
      <w:r>
        <w:rPr>
          <w:sz w:val="32"/>
        </w:rPr>
        <w:t>Taxpayer :</w:t>
      </w:r>
      <w:proofErr w:type="gramEnd"/>
    </w:p>
    <w:p w14:paraId="703118E1" w14:textId="4C844D49" w:rsidR="001B0FAC" w:rsidRPr="00EB79F9" w:rsidRDefault="005440E0">
      <w:pPr>
        <w:spacing w:after="181" w:line="216" w:lineRule="auto"/>
        <w:ind w:left="1080" w:right="48" w:firstLine="5"/>
        <w:rPr>
          <w:sz w:val="32"/>
          <w:szCs w:val="32"/>
        </w:rPr>
      </w:pPr>
      <w:r w:rsidRPr="00EB79F9">
        <w:rPr>
          <w:sz w:val="32"/>
          <w:szCs w:val="32"/>
        </w:rPr>
        <w:t xml:space="preserve">This is in response to your request dated </w:t>
      </w:r>
      <w:proofErr w:type="gramStart"/>
      <w:r w:rsidRPr="00EB79F9">
        <w:rPr>
          <w:sz w:val="32"/>
          <w:szCs w:val="32"/>
        </w:rPr>
        <w:t>Sep .</w:t>
      </w:r>
      <w:proofErr w:type="gramEnd"/>
      <w:r w:rsidRPr="00EB79F9">
        <w:rPr>
          <w:sz w:val="32"/>
          <w:szCs w:val="32"/>
        </w:rPr>
        <w:t xml:space="preserve"> 01</w:t>
      </w:r>
      <w:r w:rsidRPr="00EB79F9">
        <w:rPr>
          <w:sz w:val="32"/>
          <w:szCs w:val="32"/>
        </w:rPr>
        <w:t xml:space="preserve">, </w:t>
      </w:r>
      <w:proofErr w:type="gramStart"/>
      <w:r w:rsidRPr="00EB79F9">
        <w:rPr>
          <w:sz w:val="32"/>
          <w:szCs w:val="32"/>
        </w:rPr>
        <w:t>2016 ,</w:t>
      </w:r>
      <w:proofErr w:type="gramEnd"/>
      <w:r w:rsidRPr="00EB79F9">
        <w:rPr>
          <w:sz w:val="32"/>
          <w:szCs w:val="32"/>
        </w:rPr>
        <w:t xml:space="preserve"> regarding your tax-exempt status .</w:t>
      </w:r>
    </w:p>
    <w:p w14:paraId="269462D4" w14:textId="26532DFE" w:rsidR="001B0FAC" w:rsidRPr="00EB79F9" w:rsidRDefault="005440E0">
      <w:pPr>
        <w:spacing w:after="322" w:line="216" w:lineRule="auto"/>
        <w:ind w:left="1060" w:right="43"/>
        <w:rPr>
          <w:sz w:val="32"/>
          <w:szCs w:val="32"/>
        </w:rPr>
      </w:pPr>
      <w:r w:rsidRPr="00EB79F9">
        <w:rPr>
          <w:sz w:val="32"/>
          <w:szCs w:val="32"/>
        </w:rPr>
        <w:t xml:space="preserve">We issued you a determination letter in September </w:t>
      </w:r>
      <w:proofErr w:type="gramStart"/>
      <w:r w:rsidRPr="00EB79F9">
        <w:rPr>
          <w:sz w:val="32"/>
          <w:szCs w:val="32"/>
        </w:rPr>
        <w:t xml:space="preserve">1986 </w:t>
      </w:r>
      <w:r w:rsidRPr="00EB79F9">
        <w:rPr>
          <w:sz w:val="32"/>
          <w:szCs w:val="32"/>
        </w:rPr>
        <w:t>,</w:t>
      </w:r>
      <w:proofErr w:type="gramEnd"/>
      <w:r w:rsidRPr="00EB79F9">
        <w:rPr>
          <w:sz w:val="32"/>
          <w:szCs w:val="32"/>
        </w:rPr>
        <w:t xml:space="preserve"> recognizing </w:t>
      </w:r>
      <w:r w:rsidRPr="00EB79F9">
        <w:rPr>
          <w:sz w:val="32"/>
          <w:szCs w:val="32"/>
        </w:rPr>
        <w:t>you as tax-exempt under Internal Revenue Code ( IRC) Section 501 (c)</w:t>
      </w:r>
      <w:r w:rsidR="00EB79F9">
        <w:rPr>
          <w:sz w:val="32"/>
          <w:szCs w:val="32"/>
        </w:rPr>
        <w:t>(3).</w:t>
      </w:r>
    </w:p>
    <w:p w14:paraId="25A038DB" w14:textId="7F596049" w:rsidR="001B0FAC" w:rsidRDefault="005440E0">
      <w:pPr>
        <w:spacing w:after="95" w:line="216" w:lineRule="auto"/>
        <w:ind w:left="1080" w:right="293" w:hanging="10"/>
        <w:jc w:val="both"/>
        <w:rPr>
          <w:sz w:val="32"/>
          <w:szCs w:val="32"/>
        </w:rPr>
      </w:pPr>
      <w:r w:rsidRPr="00EB79F9">
        <w:rPr>
          <w:sz w:val="32"/>
          <w:szCs w:val="32"/>
        </w:rPr>
        <w:t>Our records also indicate you</w:t>
      </w:r>
      <w:r w:rsidR="00EB79F9">
        <w:rPr>
          <w:sz w:val="32"/>
          <w:szCs w:val="32"/>
        </w:rPr>
        <w:t>’</w:t>
      </w:r>
      <w:r w:rsidRPr="00EB79F9">
        <w:rPr>
          <w:sz w:val="32"/>
          <w:szCs w:val="32"/>
          <w:vertAlign w:val="superscript"/>
        </w:rPr>
        <w:t xml:space="preserve"> </w:t>
      </w:r>
      <w:r w:rsidRPr="00EB79F9">
        <w:rPr>
          <w:sz w:val="32"/>
          <w:szCs w:val="32"/>
        </w:rPr>
        <w:t>re not a private foundation as defined under IRC Section 509 (a) because you</w:t>
      </w:r>
      <w:r w:rsidRPr="00EB79F9">
        <w:rPr>
          <w:sz w:val="32"/>
          <w:szCs w:val="32"/>
        </w:rPr>
        <w:t>'</w:t>
      </w:r>
      <w:r w:rsidRPr="00EB79F9">
        <w:rPr>
          <w:sz w:val="32"/>
          <w:szCs w:val="32"/>
        </w:rPr>
        <w:t>re desc</w:t>
      </w:r>
      <w:r w:rsidRPr="00EB79F9">
        <w:rPr>
          <w:sz w:val="32"/>
          <w:szCs w:val="32"/>
        </w:rPr>
        <w:t xml:space="preserve">ribed in IRC Sections </w:t>
      </w:r>
      <w:r w:rsidRPr="00EB79F9">
        <w:rPr>
          <w:noProof/>
          <w:sz w:val="32"/>
          <w:szCs w:val="32"/>
        </w:rPr>
        <w:drawing>
          <wp:inline distT="0" distB="0" distL="0" distR="0" wp14:anchorId="680325BB" wp14:editId="5BCB6334">
            <wp:extent cx="786384" cy="94517"/>
            <wp:effectExtent l="0" t="0" r="0" b="0"/>
            <wp:docPr id="5289" name="Picture 5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" name="Picture 52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9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9F9">
        <w:rPr>
          <w:sz w:val="32"/>
          <w:szCs w:val="32"/>
        </w:rPr>
        <w:t xml:space="preserve">and 170 (b) </w:t>
      </w:r>
      <w:proofErr w:type="gramStart"/>
      <w:r w:rsidRPr="00EB79F9">
        <w:rPr>
          <w:sz w:val="32"/>
          <w:szCs w:val="32"/>
        </w:rPr>
        <w:t>( 1</w:t>
      </w:r>
      <w:proofErr w:type="gramEnd"/>
      <w:r w:rsidRPr="00EB79F9">
        <w:rPr>
          <w:sz w:val="32"/>
          <w:szCs w:val="32"/>
        </w:rPr>
        <w:t>)</w:t>
      </w:r>
      <w:r w:rsidRPr="00EB79F9">
        <w:rPr>
          <w:noProof/>
          <w:sz w:val="32"/>
          <w:szCs w:val="32"/>
        </w:rPr>
        <w:drawing>
          <wp:inline distT="0" distB="0" distL="0" distR="0" wp14:anchorId="24A9ADCA" wp14:editId="1C7CE771">
            <wp:extent cx="316992" cy="91468"/>
            <wp:effectExtent l="0" t="0" r="0" b="0"/>
            <wp:docPr id="5291" name="Picture 5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1" name="Picture 52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9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9F9">
        <w:rPr>
          <w:sz w:val="32"/>
          <w:szCs w:val="32"/>
        </w:rPr>
        <w:t>vi)</w:t>
      </w:r>
    </w:p>
    <w:p w14:paraId="22CFC735" w14:textId="77777777" w:rsidR="00EB79F9" w:rsidRPr="00EB79F9" w:rsidRDefault="00EB79F9">
      <w:pPr>
        <w:spacing w:after="95" w:line="216" w:lineRule="auto"/>
        <w:ind w:left="1080" w:right="293" w:hanging="10"/>
        <w:jc w:val="both"/>
        <w:rPr>
          <w:sz w:val="32"/>
          <w:szCs w:val="32"/>
        </w:rPr>
      </w:pPr>
    </w:p>
    <w:p w14:paraId="0EB1FB3C" w14:textId="2E93C920" w:rsidR="001B0FAC" w:rsidRPr="00EB79F9" w:rsidRDefault="005440E0">
      <w:pPr>
        <w:spacing w:line="216" w:lineRule="auto"/>
        <w:ind w:left="1080" w:right="9" w:hanging="10"/>
        <w:jc w:val="both"/>
        <w:rPr>
          <w:sz w:val="32"/>
          <w:szCs w:val="32"/>
        </w:rPr>
      </w:pPr>
      <w:r w:rsidRPr="00EB79F9">
        <w:rPr>
          <w:sz w:val="32"/>
          <w:szCs w:val="32"/>
        </w:rPr>
        <w:t xml:space="preserve">Donors can deduct contributions they make to </w:t>
      </w:r>
      <w:r w:rsidR="00EB79F9">
        <w:rPr>
          <w:sz w:val="32"/>
          <w:szCs w:val="32"/>
        </w:rPr>
        <w:t xml:space="preserve">you </w:t>
      </w:r>
      <w:r w:rsidRPr="00EB79F9">
        <w:rPr>
          <w:sz w:val="32"/>
          <w:szCs w:val="32"/>
        </w:rPr>
        <w:t>as provided in IRC Section 170</w:t>
      </w:r>
      <w:r w:rsidRPr="00EB79F9">
        <w:rPr>
          <w:sz w:val="32"/>
          <w:szCs w:val="32"/>
        </w:rPr>
        <w:t>. You</w:t>
      </w:r>
      <w:r w:rsidRPr="00EB79F9">
        <w:rPr>
          <w:sz w:val="32"/>
          <w:szCs w:val="32"/>
        </w:rPr>
        <w:t>'</w:t>
      </w:r>
      <w:r w:rsidRPr="00EB79F9">
        <w:rPr>
          <w:sz w:val="32"/>
          <w:szCs w:val="32"/>
        </w:rPr>
        <w:t>re also qualified to receive tax deductible bequests</w:t>
      </w:r>
      <w:r w:rsidRPr="00EB79F9">
        <w:rPr>
          <w:sz w:val="32"/>
          <w:szCs w:val="32"/>
        </w:rPr>
        <w:t>, legacies</w:t>
      </w:r>
      <w:r w:rsidRPr="00EB79F9">
        <w:rPr>
          <w:sz w:val="32"/>
          <w:szCs w:val="32"/>
        </w:rPr>
        <w:t>, devises</w:t>
      </w:r>
      <w:r w:rsidRPr="00EB79F9">
        <w:rPr>
          <w:sz w:val="32"/>
          <w:szCs w:val="32"/>
        </w:rPr>
        <w:t>, transfers</w:t>
      </w:r>
      <w:r w:rsidR="009A54E0">
        <w:rPr>
          <w:sz w:val="32"/>
          <w:szCs w:val="32"/>
        </w:rPr>
        <w:t>,</w:t>
      </w:r>
      <w:r w:rsidRPr="00EB79F9">
        <w:rPr>
          <w:sz w:val="32"/>
          <w:szCs w:val="32"/>
        </w:rPr>
        <w:t xml:space="preserve"> or gifts under IRC Sections 2055</w:t>
      </w:r>
      <w:r w:rsidRPr="00EB79F9">
        <w:rPr>
          <w:sz w:val="32"/>
          <w:szCs w:val="32"/>
        </w:rPr>
        <w:t xml:space="preserve">, </w:t>
      </w:r>
      <w:proofErr w:type="gramStart"/>
      <w:r w:rsidRPr="00EB79F9">
        <w:rPr>
          <w:sz w:val="32"/>
          <w:szCs w:val="32"/>
        </w:rPr>
        <w:t>2106</w:t>
      </w:r>
      <w:r w:rsidRPr="00EB79F9"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t>,</w:t>
      </w:r>
      <w:proofErr w:type="gramEnd"/>
      <w:r>
        <w:rPr>
          <w:noProof/>
          <w:sz w:val="32"/>
          <w:szCs w:val="32"/>
        </w:rPr>
        <w:t xml:space="preserve"> a</w:t>
      </w:r>
      <w:r w:rsidRPr="00EB79F9">
        <w:rPr>
          <w:sz w:val="32"/>
          <w:szCs w:val="32"/>
        </w:rPr>
        <w:t>nd 2522</w:t>
      </w:r>
      <w:r w:rsidRPr="00EB79F9">
        <w:rPr>
          <w:sz w:val="32"/>
          <w:szCs w:val="32"/>
        </w:rPr>
        <w:t>.</w:t>
      </w:r>
    </w:p>
    <w:p w14:paraId="5CFFDFD2" w14:textId="7EDF89D4" w:rsidR="001B0FAC" w:rsidRDefault="005440E0">
      <w:pPr>
        <w:spacing w:after="0"/>
        <w:ind w:left="1080" w:firstLine="29"/>
      </w:pPr>
      <w:r>
        <w:rPr>
          <w:sz w:val="34"/>
        </w:rPr>
        <w:t>In the heading of this letter</w:t>
      </w:r>
      <w:r>
        <w:rPr>
          <w:sz w:val="34"/>
        </w:rPr>
        <w:t>, we indicated whether you must file an annual information return</w:t>
      </w:r>
      <w:r>
        <w:rPr>
          <w:sz w:val="34"/>
        </w:rPr>
        <w:t>. If a return is required</w:t>
      </w:r>
      <w:r>
        <w:rPr>
          <w:sz w:val="34"/>
        </w:rPr>
        <w:t xml:space="preserve">, </w:t>
      </w:r>
      <w:r w:rsidR="00EB79F9">
        <w:rPr>
          <w:sz w:val="34"/>
        </w:rPr>
        <w:t>you</w:t>
      </w:r>
      <w:r>
        <w:rPr>
          <w:sz w:val="34"/>
        </w:rPr>
        <w:t xml:space="preserve"> must file Form 990</w:t>
      </w:r>
      <w:r>
        <w:rPr>
          <w:sz w:val="34"/>
        </w:rPr>
        <w:t>, 990 -</w:t>
      </w:r>
      <w:proofErr w:type="gramStart"/>
      <w:r>
        <w:rPr>
          <w:sz w:val="34"/>
        </w:rPr>
        <w:t>E</w:t>
      </w:r>
      <w:r>
        <w:rPr>
          <w:sz w:val="34"/>
        </w:rPr>
        <w:t>Z ,</w:t>
      </w:r>
      <w:proofErr w:type="gramEnd"/>
      <w:r>
        <w:rPr>
          <w:sz w:val="34"/>
        </w:rPr>
        <w:t xml:space="preserve"> 990 -N, or 990 -PF by the 15th day of the fifth month after the end of your annual accounting pe</w:t>
      </w:r>
      <w:r>
        <w:rPr>
          <w:sz w:val="34"/>
        </w:rPr>
        <w:t>riod . IRC Section 6035 (j</w:t>
      </w:r>
      <w:r>
        <w:rPr>
          <w:sz w:val="34"/>
        </w:rPr>
        <w:t>) provides that</w:t>
      </w:r>
      <w:r>
        <w:rPr>
          <w:sz w:val="34"/>
        </w:rPr>
        <w:t xml:space="preserve">, if </w:t>
      </w:r>
      <w:r w:rsidR="009A54E0">
        <w:rPr>
          <w:sz w:val="34"/>
        </w:rPr>
        <w:t>you</w:t>
      </w:r>
      <w:r>
        <w:rPr>
          <w:sz w:val="34"/>
        </w:rPr>
        <w:t xml:space="preserve"> don</w:t>
      </w:r>
      <w:r>
        <w:rPr>
          <w:sz w:val="34"/>
        </w:rPr>
        <w:t>'</w:t>
      </w:r>
      <w:r>
        <w:rPr>
          <w:sz w:val="34"/>
        </w:rPr>
        <w:t>t file a required annual information return or notice</w:t>
      </w:r>
    </w:p>
    <w:p w14:paraId="59E9DB89" w14:textId="50321BFD" w:rsidR="009A54E0" w:rsidRPr="009A54E0" w:rsidRDefault="009A54E0" w:rsidP="005440E0">
      <w:pPr>
        <w:spacing w:after="19"/>
        <w:ind w:left="1080" w:right="139" w:firstLine="29"/>
        <w:rPr>
          <w:sz w:val="34"/>
        </w:rPr>
      </w:pPr>
      <w:r w:rsidRPr="009A54E0">
        <w:rPr>
          <w:sz w:val="34"/>
        </w:rPr>
        <w:t xml:space="preserve">for three consecutive years, your exempt status will be automatically </w:t>
      </w:r>
      <w:r w:rsidR="005440E0">
        <w:rPr>
          <w:sz w:val="34"/>
        </w:rPr>
        <w:t xml:space="preserve">     </w:t>
      </w:r>
      <w:r w:rsidRPr="009A54E0">
        <w:rPr>
          <w:sz w:val="34"/>
        </w:rPr>
        <w:t>revoked on the filing due date of the third required return or notice.</w:t>
      </w:r>
    </w:p>
    <w:p w14:paraId="7B980895" w14:textId="77777777" w:rsidR="009A54E0" w:rsidRPr="009A54E0" w:rsidRDefault="009A54E0" w:rsidP="005440E0">
      <w:pPr>
        <w:spacing w:after="19"/>
        <w:ind w:left="10" w:right="139" w:hanging="10"/>
        <w:rPr>
          <w:sz w:val="34"/>
        </w:rPr>
      </w:pPr>
    </w:p>
    <w:p w14:paraId="128E38F6" w14:textId="77777777" w:rsidR="009A54E0" w:rsidRPr="009A54E0" w:rsidRDefault="009A54E0" w:rsidP="005440E0">
      <w:pPr>
        <w:spacing w:after="19"/>
        <w:ind w:left="1080" w:right="139"/>
        <w:rPr>
          <w:sz w:val="34"/>
        </w:rPr>
      </w:pPr>
      <w:r w:rsidRPr="009A54E0">
        <w:rPr>
          <w:sz w:val="34"/>
        </w:rPr>
        <w:t xml:space="preserve">For tax </w:t>
      </w:r>
      <w:proofErr w:type="gramStart"/>
      <w:r w:rsidRPr="009A54E0">
        <w:rPr>
          <w:sz w:val="34"/>
        </w:rPr>
        <w:t>forms ,</w:t>
      </w:r>
      <w:proofErr w:type="gramEnd"/>
      <w:r w:rsidRPr="009A54E0">
        <w:rPr>
          <w:sz w:val="34"/>
        </w:rPr>
        <w:t xml:space="preserve"> instructions , and publications , visit www.irs.gov or call 1-800-TAX-FORM ( 1-800-829-3676).</w:t>
      </w:r>
    </w:p>
    <w:p w14:paraId="752C0084" w14:textId="77777777" w:rsidR="009A54E0" w:rsidRPr="009A54E0" w:rsidRDefault="009A54E0" w:rsidP="005440E0">
      <w:pPr>
        <w:spacing w:after="19"/>
        <w:ind w:left="10" w:right="139" w:hanging="10"/>
        <w:rPr>
          <w:sz w:val="34"/>
        </w:rPr>
      </w:pPr>
    </w:p>
    <w:p w14:paraId="3538B89A" w14:textId="77777777" w:rsidR="005440E0" w:rsidRDefault="009A54E0" w:rsidP="005440E0">
      <w:pPr>
        <w:spacing w:after="19"/>
        <w:ind w:left="1080" w:right="139"/>
        <w:rPr>
          <w:sz w:val="34"/>
        </w:rPr>
      </w:pPr>
      <w:r w:rsidRPr="009A54E0">
        <w:rPr>
          <w:sz w:val="34"/>
        </w:rPr>
        <w:t xml:space="preserve">If you have </w:t>
      </w:r>
      <w:proofErr w:type="gramStart"/>
      <w:r w:rsidRPr="009A54E0">
        <w:rPr>
          <w:sz w:val="34"/>
        </w:rPr>
        <w:t>questions ,</w:t>
      </w:r>
      <w:proofErr w:type="gramEnd"/>
      <w:r w:rsidRPr="009A54E0">
        <w:rPr>
          <w:sz w:val="34"/>
        </w:rPr>
        <w:t xml:space="preserve"> call 1-877-829-5500 between 8 a.m. and 5 p.m., local time, Monday through Friday (Alaska and Hawaii, follow Pacific Time).</w:t>
      </w:r>
    </w:p>
    <w:p w14:paraId="3F22520B" w14:textId="77777777" w:rsidR="005440E0" w:rsidRDefault="005440E0" w:rsidP="009A54E0">
      <w:pPr>
        <w:spacing w:after="19"/>
        <w:ind w:left="10" w:right="139" w:hanging="10"/>
        <w:jc w:val="right"/>
        <w:rPr>
          <w:sz w:val="28"/>
        </w:rPr>
      </w:pPr>
    </w:p>
    <w:p w14:paraId="1A939C01" w14:textId="5C0ECED9" w:rsidR="001B0FAC" w:rsidRDefault="005440E0" w:rsidP="009A54E0">
      <w:pPr>
        <w:spacing w:after="19"/>
        <w:ind w:left="10" w:right="139" w:hanging="10"/>
        <w:jc w:val="right"/>
      </w:pPr>
      <w:r>
        <w:rPr>
          <w:sz w:val="28"/>
        </w:rPr>
        <w:t>0752139621</w:t>
      </w:r>
    </w:p>
    <w:p w14:paraId="2BD4A383" w14:textId="77777777" w:rsidR="001B0FAC" w:rsidRDefault="005440E0">
      <w:pPr>
        <w:tabs>
          <w:tab w:val="center" w:pos="7642"/>
          <w:tab w:val="center" w:pos="9530"/>
          <w:tab w:val="center" w:pos="10685"/>
        </w:tabs>
        <w:spacing w:after="0"/>
      </w:pPr>
      <w:r>
        <w:rPr>
          <w:sz w:val="28"/>
        </w:rPr>
        <w:tab/>
      </w:r>
      <w:proofErr w:type="gramStart"/>
      <w:r>
        <w:rPr>
          <w:sz w:val="28"/>
        </w:rPr>
        <w:t>Sep .</w:t>
      </w:r>
      <w:proofErr w:type="gramEnd"/>
      <w:r>
        <w:rPr>
          <w:sz w:val="28"/>
        </w:rPr>
        <w:t xml:space="preserve"> </w:t>
      </w:r>
      <w:r>
        <w:rPr>
          <w:sz w:val="28"/>
        </w:rPr>
        <w:t xml:space="preserve">1 </w:t>
      </w:r>
      <w:proofErr w:type="gramStart"/>
      <w:r>
        <w:rPr>
          <w:sz w:val="28"/>
        </w:rPr>
        <w:t>3 ,</w:t>
      </w:r>
      <w:proofErr w:type="gramEnd"/>
      <w:r>
        <w:rPr>
          <w:sz w:val="28"/>
        </w:rPr>
        <w:t xml:space="preserve"> 20 16</w:t>
      </w:r>
      <w:r>
        <w:rPr>
          <w:sz w:val="28"/>
        </w:rPr>
        <w:tab/>
      </w:r>
      <w:r>
        <w:rPr>
          <w:sz w:val="28"/>
        </w:rPr>
        <w:t>L TR 4168C</w:t>
      </w:r>
      <w:r>
        <w:rPr>
          <w:sz w:val="28"/>
        </w:rPr>
        <w:tab/>
      </w:r>
      <w:r>
        <w:rPr>
          <w:noProof/>
        </w:rPr>
        <w:drawing>
          <wp:inline distT="0" distB="0" distL="0" distR="0" wp14:anchorId="47E17C9F" wp14:editId="3076C36B">
            <wp:extent cx="54864" cy="85370"/>
            <wp:effectExtent l="0" t="0" r="0" b="0"/>
            <wp:docPr id="2649" name="Picture 2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" name="Picture 26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8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1A791" w14:textId="77777777" w:rsidR="001B0FAC" w:rsidRDefault="005440E0">
      <w:pPr>
        <w:tabs>
          <w:tab w:val="center" w:pos="7433"/>
          <w:tab w:val="center" w:pos="9233"/>
        </w:tabs>
        <w:spacing w:after="0"/>
      </w:pPr>
      <w:r>
        <w:rPr>
          <w:sz w:val="30"/>
        </w:rPr>
        <w:tab/>
      </w:r>
      <w:r>
        <w:rPr>
          <w:sz w:val="30"/>
        </w:rPr>
        <w:t>1 1-2543150</w:t>
      </w:r>
      <w:r>
        <w:rPr>
          <w:sz w:val="30"/>
        </w:rPr>
        <w:tab/>
        <w:t xml:space="preserve">000000 </w:t>
      </w:r>
      <w:proofErr w:type="spellStart"/>
      <w:r>
        <w:rPr>
          <w:sz w:val="30"/>
        </w:rPr>
        <w:t>oo</w:t>
      </w:r>
      <w:proofErr w:type="spellEnd"/>
    </w:p>
    <w:p w14:paraId="49D62A62" w14:textId="77777777" w:rsidR="001B0FAC" w:rsidRDefault="005440E0">
      <w:pPr>
        <w:spacing w:after="154"/>
        <w:ind w:left="10" w:right="139" w:hanging="10"/>
        <w:jc w:val="right"/>
      </w:pPr>
      <w:r>
        <w:rPr>
          <w:sz w:val="28"/>
        </w:rPr>
        <w:t>0002750 1</w:t>
      </w:r>
    </w:p>
    <w:p w14:paraId="3824E118" w14:textId="77777777" w:rsidR="001B0FAC" w:rsidRDefault="005440E0">
      <w:pPr>
        <w:spacing w:after="0" w:line="265" w:lineRule="auto"/>
        <w:ind w:left="950" w:hanging="10"/>
      </w:pPr>
      <w:r>
        <w:rPr>
          <w:sz w:val="26"/>
        </w:rPr>
        <w:t>JEWISH UNION OF RUSSIAN IMMIGRANTS</w:t>
      </w:r>
    </w:p>
    <w:p w14:paraId="79DC3A58" w14:textId="77777777" w:rsidR="001B0FAC" w:rsidRPr="009A54E0" w:rsidRDefault="005440E0">
      <w:pPr>
        <w:pStyle w:val="Heading1"/>
        <w:ind w:left="950"/>
        <w:rPr>
          <w:sz w:val="24"/>
          <w:szCs w:val="24"/>
        </w:rPr>
      </w:pPr>
      <w:r w:rsidRPr="009A54E0">
        <w:rPr>
          <w:sz w:val="24"/>
          <w:szCs w:val="24"/>
        </w:rPr>
        <w:t>J U R I</w:t>
      </w:r>
    </w:p>
    <w:p w14:paraId="10B74000" w14:textId="77777777" w:rsidR="001B0FAC" w:rsidRDefault="005440E0">
      <w:pPr>
        <w:pStyle w:val="Heading2"/>
        <w:ind w:left="965"/>
      </w:pPr>
      <w:r>
        <w:t>1749 OCEAN AVE</w:t>
      </w:r>
    </w:p>
    <w:p w14:paraId="611F078E" w14:textId="77777777" w:rsidR="001B0FAC" w:rsidRDefault="005440E0">
      <w:pPr>
        <w:spacing w:after="1211" w:line="265" w:lineRule="auto"/>
        <w:ind w:left="950" w:hanging="10"/>
      </w:pPr>
      <w:r>
        <w:rPr>
          <w:sz w:val="26"/>
        </w:rPr>
        <w:t>BROOKLYN NY 1 1230-5402</w:t>
      </w:r>
      <w:bookmarkStart w:id="0" w:name="_GoBack"/>
      <w:bookmarkEnd w:id="0"/>
    </w:p>
    <w:p w14:paraId="7E71BE54" w14:textId="2D6886E9" w:rsidR="001B0FAC" w:rsidRDefault="005440E0">
      <w:pPr>
        <w:spacing w:after="231"/>
        <w:ind w:left="2822"/>
        <w:jc w:val="center"/>
      </w:pPr>
      <w:r>
        <w:rPr>
          <w:sz w:val="36"/>
        </w:rPr>
        <w:t>Sincerely yours</w:t>
      </w:r>
      <w:r>
        <w:rPr>
          <w:sz w:val="36"/>
        </w:rPr>
        <w:t>,</w:t>
      </w:r>
    </w:p>
    <w:p w14:paraId="6C9FA45C" w14:textId="24E30719" w:rsidR="001B0FAC" w:rsidRDefault="009A54E0">
      <w:pPr>
        <w:pStyle w:val="Heading2"/>
        <w:ind w:left="4877" w:firstLine="0"/>
        <w:jc w:val="center"/>
      </w:pPr>
      <w:r w:rsidRPr="009A54E0">
        <w:rPr>
          <w:noProof/>
        </w:rPr>
        <w:drawing>
          <wp:inline distT="0" distB="0" distL="0" distR="0" wp14:anchorId="0C4E339A" wp14:editId="3C1E9640">
            <wp:extent cx="1912863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067" cy="50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18E3B" w14:textId="77777777" w:rsidR="009A54E0" w:rsidRDefault="005440E0" w:rsidP="009A54E0">
      <w:pPr>
        <w:spacing w:after="0"/>
        <w:ind w:left="2707"/>
        <w:jc w:val="center"/>
        <w:rPr>
          <w:sz w:val="30"/>
        </w:rPr>
      </w:pPr>
      <w:r>
        <w:rPr>
          <w:sz w:val="30"/>
        </w:rPr>
        <w:t>Teri M. Johnson</w:t>
      </w:r>
      <w:r>
        <w:rPr>
          <w:sz w:val="30"/>
        </w:rPr>
        <w:tab/>
      </w:r>
    </w:p>
    <w:p w14:paraId="6B338222" w14:textId="3214935B" w:rsidR="001B0FAC" w:rsidRDefault="009A54E0" w:rsidP="009A54E0">
      <w:pPr>
        <w:spacing w:after="0"/>
        <w:ind w:left="2707"/>
        <w:jc w:val="center"/>
      </w:pPr>
      <w:r>
        <w:rPr>
          <w:sz w:val="30"/>
        </w:rPr>
        <w:t xml:space="preserve">                  </w:t>
      </w:r>
      <w:r w:rsidR="005440E0">
        <w:rPr>
          <w:sz w:val="30"/>
        </w:rPr>
        <w:t>Operations Manager</w:t>
      </w:r>
      <w:r w:rsidR="005440E0">
        <w:rPr>
          <w:sz w:val="30"/>
        </w:rPr>
        <w:t>,</w:t>
      </w:r>
      <w:r>
        <w:rPr>
          <w:sz w:val="30"/>
        </w:rPr>
        <w:t xml:space="preserve"> AM </w:t>
      </w:r>
      <w:proofErr w:type="gramStart"/>
      <w:r w:rsidR="005440E0">
        <w:rPr>
          <w:sz w:val="30"/>
        </w:rPr>
        <w:t>Ops .</w:t>
      </w:r>
      <w:proofErr w:type="gramEnd"/>
      <w:r w:rsidR="005440E0">
        <w:rPr>
          <w:sz w:val="30"/>
        </w:rPr>
        <w:t xml:space="preserve"> </w:t>
      </w:r>
      <w:r w:rsidR="005440E0">
        <w:rPr>
          <w:sz w:val="30"/>
        </w:rPr>
        <w:t>3</w:t>
      </w:r>
    </w:p>
    <w:sectPr w:rsidR="001B0FAC" w:rsidSect="005440E0">
      <w:pgSz w:w="12240" w:h="20160" w:code="5"/>
      <w:pgMar w:top="543" w:right="773" w:bottom="2785" w:left="30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AC"/>
    <w:rsid w:val="001B0FAC"/>
    <w:rsid w:val="005440E0"/>
    <w:rsid w:val="005B1FA3"/>
    <w:rsid w:val="009A54E0"/>
    <w:rsid w:val="00EB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00D6"/>
  <w15:docId w15:val="{284D29F3-A5C1-4110-98F7-FD6E3F89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85" w:hanging="10"/>
      <w:outlineLvl w:val="0"/>
    </w:pPr>
    <w:rPr>
      <w:rFonts w:ascii="Calibri" w:eastAsia="Calibri" w:hAnsi="Calibri" w:cs="Calibri"/>
      <w:color w:val="000000"/>
      <w:sz w:val="5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109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Telecom</dc:creator>
  <cp:keywords/>
  <cp:lastModifiedBy>PG Telecom</cp:lastModifiedBy>
  <cp:revision>2</cp:revision>
  <dcterms:created xsi:type="dcterms:W3CDTF">2018-06-29T21:43:00Z</dcterms:created>
  <dcterms:modified xsi:type="dcterms:W3CDTF">2018-06-29T21:43:00Z</dcterms:modified>
</cp:coreProperties>
</file>